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B6" w:rsidRDefault="004E74DF">
      <w:pPr>
        <w:pStyle w:val="1"/>
        <w:jc w:val="center"/>
        <w:rPr>
          <w:rFonts w:hAnsi="Times New Roman" w:cs="Times New Roman"/>
          <w:color w:val="000000"/>
          <w:sz w:val="48"/>
          <w:szCs w:val="48"/>
        </w:rPr>
      </w:pPr>
      <w:bookmarkStart w:id="0" w:name="_GoBack"/>
      <w:bookmarkEnd w:id="0"/>
      <w:r>
        <w:rPr>
          <w:rFonts w:hAnsi="Times New Roman" w:cs="Times New Roman"/>
          <w:color w:val="000000"/>
          <w:sz w:val="48"/>
          <w:szCs w:val="48"/>
        </w:rPr>
        <w:t>Положение</w:t>
      </w:r>
      <w:r>
        <w:rPr>
          <w:rFonts w:hAnsi="Times New Roman" w:cs="Times New Roman"/>
          <w:color w:val="000000"/>
          <w:sz w:val="48"/>
          <w:szCs w:val="48"/>
        </w:rPr>
        <w:t xml:space="preserve"> </w:t>
      </w:r>
      <w:r>
        <w:rPr>
          <w:rFonts w:hAnsi="Times New Roman" w:cs="Times New Roman"/>
          <w:color w:val="000000"/>
          <w:sz w:val="48"/>
          <w:szCs w:val="48"/>
        </w:rPr>
        <w:t>о</w:t>
      </w:r>
      <w:r>
        <w:rPr>
          <w:rFonts w:hAnsi="Times New Roman" w:cs="Times New Roman"/>
          <w:color w:val="000000"/>
          <w:sz w:val="48"/>
          <w:szCs w:val="48"/>
        </w:rPr>
        <w:t xml:space="preserve"> </w:t>
      </w:r>
      <w:r>
        <w:rPr>
          <w:rFonts w:hAnsi="Times New Roman" w:cs="Times New Roman"/>
          <w:color w:val="000000"/>
          <w:sz w:val="48"/>
          <w:szCs w:val="48"/>
        </w:rPr>
        <w:t>школьной</w:t>
      </w:r>
      <w:r>
        <w:rPr>
          <w:rFonts w:hAnsi="Times New Roman" w:cs="Times New Roman"/>
          <w:color w:val="000000"/>
          <w:sz w:val="48"/>
          <w:szCs w:val="48"/>
        </w:rPr>
        <w:t xml:space="preserve"> </w:t>
      </w:r>
      <w:r>
        <w:rPr>
          <w:rFonts w:hAnsi="Times New Roman" w:cs="Times New Roman"/>
          <w:color w:val="000000"/>
          <w:sz w:val="48"/>
          <w:szCs w:val="48"/>
        </w:rPr>
        <w:t>профориентационной</w:t>
      </w:r>
      <w:r>
        <w:rPr>
          <w:rFonts w:hAnsi="Times New Roman" w:cs="Times New Roman"/>
          <w:color w:val="000000"/>
          <w:sz w:val="48"/>
          <w:szCs w:val="48"/>
        </w:rPr>
        <w:t xml:space="preserve"> </w:t>
      </w:r>
      <w:r>
        <w:rPr>
          <w:rFonts w:hAnsi="Times New Roman" w:cs="Times New Roman"/>
          <w:color w:val="000000"/>
          <w:sz w:val="48"/>
          <w:szCs w:val="48"/>
        </w:rPr>
        <w:t>службе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совещательным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16B6" w:rsidRDefault="004E74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субъектами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выработка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</w:t>
      </w:r>
      <w:r>
        <w:rPr>
          <w:rFonts w:hAnsi="Times New Roman" w:cs="Times New Roman"/>
          <w:color w:val="000000"/>
          <w:sz w:val="24"/>
          <w:szCs w:val="24"/>
        </w:rPr>
        <w:t>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16B6" w:rsidRDefault="004E74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сопровождения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</w:t>
      </w:r>
      <w:r>
        <w:rPr>
          <w:rFonts w:hAnsi="Times New Roman" w:cs="Times New Roman"/>
          <w:color w:val="000000"/>
          <w:sz w:val="24"/>
          <w:szCs w:val="24"/>
        </w:rPr>
        <w:t>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рынк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обобщение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</w:t>
      </w:r>
      <w:r>
        <w:rPr>
          <w:rFonts w:hAnsi="Times New Roman" w:cs="Times New Roman"/>
          <w:color w:val="000000"/>
          <w:sz w:val="24"/>
          <w:szCs w:val="24"/>
        </w:rPr>
        <w:t>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учреждениям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предприятиям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юридическим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обособленным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самостоятельного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баланса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печатей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наименованием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 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16B6" w:rsidRDefault="004E74D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вышестоящие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принимать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ШС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медицинский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библиотечный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кружков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назначается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приглашенные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16B6" w:rsidRDefault="004E74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</w:t>
      </w:r>
      <w:r>
        <w:rPr>
          <w:rFonts w:hAnsi="Times New Roman" w:cs="Times New Roman"/>
          <w:color w:val="000000"/>
          <w:sz w:val="24"/>
          <w:szCs w:val="24"/>
        </w:rPr>
        <w:t>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подписывает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утверждает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протоколы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повестку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получает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12.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13.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</w:t>
      </w:r>
      <w:r>
        <w:rPr>
          <w:rFonts w:hAnsi="Times New Roman" w:cs="Times New Roman"/>
          <w:color w:val="000000"/>
          <w:sz w:val="24"/>
          <w:szCs w:val="24"/>
        </w:rPr>
        <w:t>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квартал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14. </w:t>
      </w:r>
      <w:r>
        <w:rPr>
          <w:rFonts w:hAnsi="Times New Roman" w:cs="Times New Roman"/>
          <w:color w:val="000000"/>
          <w:sz w:val="24"/>
          <w:szCs w:val="24"/>
        </w:rPr>
        <w:t>Заседание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считается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правомочным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присутствуют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половины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15.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простым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большинством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присутствующих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протоколом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равенстве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голоса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16. </w:t>
      </w:r>
      <w:r>
        <w:rPr>
          <w:rFonts w:hAnsi="Times New Roman" w:cs="Times New Roman"/>
          <w:color w:val="000000"/>
          <w:sz w:val="24"/>
          <w:szCs w:val="24"/>
        </w:rPr>
        <w:t>Заседание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протоколом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председателем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секретарем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16.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постоянные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516B6" w:rsidRDefault="004E74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17.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отрыва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D516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91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33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36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12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E74DF"/>
    <w:rsid w:val="004F7E17"/>
    <w:rsid w:val="005A05CE"/>
    <w:rsid w:val="00653AF6"/>
    <w:rsid w:val="00B73A5A"/>
    <w:rsid w:val="00D516B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AC02F-C759-4F65-A1E9-1C3876DB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2023-11-27T13:39:00Z</dcterms:created>
  <dcterms:modified xsi:type="dcterms:W3CDTF">2023-11-27T13:39:00Z</dcterms:modified>
</cp:coreProperties>
</file>