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7C51" w:rsidRDefault="00D6344D">
      <w:pPr>
        <w:pStyle w:val="a4"/>
        <w:spacing w:before="70" w:line="242" w:lineRule="auto"/>
        <w:ind w:left="491" w:right="33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5148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5790" cy="10086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5790" cy="10086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5790" h="10086340">
                              <a:moveTo>
                                <a:pt x="6891528" y="10012693"/>
                              </a:moveTo>
                              <a:lnTo>
                                <a:pt x="6882435" y="10012693"/>
                              </a:lnTo>
                              <a:lnTo>
                                <a:pt x="73456" y="10012693"/>
                              </a:lnTo>
                              <a:lnTo>
                                <a:pt x="64312" y="10012693"/>
                              </a:lnTo>
                              <a:lnTo>
                                <a:pt x="64312" y="10021824"/>
                              </a:lnTo>
                              <a:lnTo>
                                <a:pt x="73456" y="10021824"/>
                              </a:lnTo>
                              <a:lnTo>
                                <a:pt x="6882384" y="10021824"/>
                              </a:lnTo>
                              <a:lnTo>
                                <a:pt x="6891528" y="10021824"/>
                              </a:lnTo>
                              <a:lnTo>
                                <a:pt x="6891528" y="10012693"/>
                              </a:lnTo>
                              <a:close/>
                            </a:path>
                            <a:path w="6955790" h="10086340">
                              <a:moveTo>
                                <a:pt x="6891528" y="64008"/>
                              </a:moveTo>
                              <a:lnTo>
                                <a:pt x="6882435" y="64008"/>
                              </a:lnTo>
                              <a:lnTo>
                                <a:pt x="73456" y="64008"/>
                              </a:lnTo>
                              <a:lnTo>
                                <a:pt x="64312" y="64008"/>
                              </a:lnTo>
                              <a:lnTo>
                                <a:pt x="64312" y="73152"/>
                              </a:lnTo>
                              <a:lnTo>
                                <a:pt x="64312" y="10012680"/>
                              </a:lnTo>
                              <a:lnTo>
                                <a:pt x="73456" y="10012680"/>
                              </a:lnTo>
                              <a:lnTo>
                                <a:pt x="73456" y="73152"/>
                              </a:lnTo>
                              <a:lnTo>
                                <a:pt x="6882384" y="73152"/>
                              </a:lnTo>
                              <a:lnTo>
                                <a:pt x="6882384" y="10012680"/>
                              </a:lnTo>
                              <a:lnTo>
                                <a:pt x="6891528" y="10012680"/>
                              </a:lnTo>
                              <a:lnTo>
                                <a:pt x="6891528" y="73152"/>
                              </a:lnTo>
                              <a:lnTo>
                                <a:pt x="6891528" y="64008"/>
                              </a:lnTo>
                              <a:close/>
                            </a:path>
                            <a:path w="6955790" h="10086340">
                              <a:moveTo>
                                <a:pt x="6937248" y="18288"/>
                              </a:moveTo>
                              <a:lnTo>
                                <a:pt x="6900672" y="18288"/>
                              </a:lnTo>
                              <a:lnTo>
                                <a:pt x="6900672" y="54864"/>
                              </a:lnTo>
                              <a:lnTo>
                                <a:pt x="6900672" y="73152"/>
                              </a:lnTo>
                              <a:lnTo>
                                <a:pt x="6900672" y="10012680"/>
                              </a:lnTo>
                              <a:lnTo>
                                <a:pt x="6900672" y="10030968"/>
                              </a:lnTo>
                              <a:lnTo>
                                <a:pt x="6882435" y="10030968"/>
                              </a:lnTo>
                              <a:lnTo>
                                <a:pt x="73456" y="10030968"/>
                              </a:lnTo>
                              <a:lnTo>
                                <a:pt x="55168" y="10030968"/>
                              </a:lnTo>
                              <a:lnTo>
                                <a:pt x="55168" y="10012680"/>
                              </a:lnTo>
                              <a:lnTo>
                                <a:pt x="55168" y="73152"/>
                              </a:lnTo>
                              <a:lnTo>
                                <a:pt x="55168" y="54864"/>
                              </a:lnTo>
                              <a:lnTo>
                                <a:pt x="73456" y="54864"/>
                              </a:lnTo>
                              <a:lnTo>
                                <a:pt x="6882384" y="54864"/>
                              </a:lnTo>
                              <a:lnTo>
                                <a:pt x="6900672" y="54864"/>
                              </a:lnTo>
                              <a:lnTo>
                                <a:pt x="6900672" y="18288"/>
                              </a:lnTo>
                              <a:lnTo>
                                <a:pt x="18288" y="18288"/>
                              </a:lnTo>
                              <a:lnTo>
                                <a:pt x="18288" y="54864"/>
                              </a:lnTo>
                              <a:lnTo>
                                <a:pt x="18288" y="73152"/>
                              </a:lnTo>
                              <a:lnTo>
                                <a:pt x="18288" y="10012680"/>
                              </a:lnTo>
                              <a:lnTo>
                                <a:pt x="18288" y="10030968"/>
                              </a:lnTo>
                              <a:lnTo>
                                <a:pt x="18288" y="10067544"/>
                              </a:lnTo>
                              <a:lnTo>
                                <a:pt x="55168" y="10067544"/>
                              </a:lnTo>
                              <a:lnTo>
                                <a:pt x="6937248" y="10067544"/>
                              </a:lnTo>
                              <a:lnTo>
                                <a:pt x="6937248" y="10030968"/>
                              </a:lnTo>
                              <a:lnTo>
                                <a:pt x="6937248" y="10012680"/>
                              </a:lnTo>
                              <a:lnTo>
                                <a:pt x="6937248" y="73152"/>
                              </a:lnTo>
                              <a:lnTo>
                                <a:pt x="6937248" y="54864"/>
                              </a:lnTo>
                              <a:lnTo>
                                <a:pt x="6937248" y="18288"/>
                              </a:lnTo>
                              <a:close/>
                            </a:path>
                            <a:path w="6955790" h="10086340">
                              <a:moveTo>
                                <a:pt x="6955536" y="0"/>
                              </a:moveTo>
                              <a:lnTo>
                                <a:pt x="6946392" y="0"/>
                              </a:lnTo>
                              <a:lnTo>
                                <a:pt x="6946392" y="9144"/>
                              </a:lnTo>
                              <a:lnTo>
                                <a:pt x="6946392" y="73152"/>
                              </a:lnTo>
                              <a:lnTo>
                                <a:pt x="6946392" y="10012680"/>
                              </a:lnTo>
                              <a:lnTo>
                                <a:pt x="6946392" y="10076688"/>
                              </a:lnTo>
                              <a:lnTo>
                                <a:pt x="6882435" y="10076688"/>
                              </a:lnTo>
                              <a:lnTo>
                                <a:pt x="73456" y="10076688"/>
                              </a:lnTo>
                              <a:lnTo>
                                <a:pt x="9144" y="10076688"/>
                              </a:lnTo>
                              <a:lnTo>
                                <a:pt x="9144" y="10012680"/>
                              </a:lnTo>
                              <a:lnTo>
                                <a:pt x="9144" y="73152"/>
                              </a:lnTo>
                              <a:lnTo>
                                <a:pt x="9144" y="9144"/>
                              </a:lnTo>
                              <a:lnTo>
                                <a:pt x="73456" y="9144"/>
                              </a:lnTo>
                              <a:lnTo>
                                <a:pt x="6882384" y="9144"/>
                              </a:lnTo>
                              <a:lnTo>
                                <a:pt x="6946392" y="9144"/>
                              </a:lnTo>
                              <a:lnTo>
                                <a:pt x="694639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73152"/>
                              </a:lnTo>
                              <a:lnTo>
                                <a:pt x="0" y="10012680"/>
                              </a:lnTo>
                              <a:lnTo>
                                <a:pt x="0" y="10076688"/>
                              </a:lnTo>
                              <a:lnTo>
                                <a:pt x="0" y="10085832"/>
                              </a:lnTo>
                              <a:lnTo>
                                <a:pt x="9144" y="10085832"/>
                              </a:lnTo>
                              <a:lnTo>
                                <a:pt x="6955536" y="10085832"/>
                              </a:lnTo>
                              <a:lnTo>
                                <a:pt x="6955536" y="10076688"/>
                              </a:lnTo>
                              <a:lnTo>
                                <a:pt x="6955523" y="10012680"/>
                              </a:lnTo>
                              <a:lnTo>
                                <a:pt x="6955523" y="73152"/>
                              </a:lnTo>
                              <a:lnTo>
                                <a:pt x="6955523" y="9144"/>
                              </a:lnTo>
                              <a:lnTo>
                                <a:pt x="6955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29F5A" id="Graphic 1" o:spid="_x0000_s1026" style="position:absolute;margin-left:24pt;margin-top:24pt;width:547.7pt;height:794.2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5790,1008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" path="m6891528,10012693r-9093,l73456,10012693r-9144,l64312,10021824r9144,l6882384,10021824r9144,l6891528,10012693xem6891528,64008r-9093,l73456,64008r-9144,l64312,73152r,9939528l73456,10012680r,-9939528l6882384,73152r,9939528l6891528,10012680r,-9939528l6891528,64008xem6937248,18288r-36576,l6900672,54864r,18288l6900672,10012680r,18288l6882435,10030968r-6808979,l55168,10030968r,-18288l55168,73152r,-18288l73456,54864r6808928,l6900672,54864r,-36576l18288,18288r,36576l18288,73152r,9939528l18288,10030968r,36576l55168,10067544r6882080,l6937248,10030968r,-18288l6937248,73152r,-18288l6937248,18288xem6955536,r-9144,l6946392,9144r,64008l6946392,10012680r,64008l6882435,10076688r-6808979,l9144,10076688r,-64008l9144,73152r,-64008l73456,9144r6808928,l6946392,9144r,-9144l,,,9144,,73152r,9939528l,10076688r,9144l9144,10085832r6946392,l6955536,10076688r-13,-64008l6955523,73152r,-64008l6955536,xe" fillcolor="#001f5f" stroked="f">
                <v:path arrowok="t"/>
                <w10:wrap anchorx="page" anchory="page"/>
              </v:shape>
            </w:pict>
          </mc:Fallback>
        </mc:AlternateContent>
      </w:r>
      <w:bookmarkStart w:id="0" w:name="Перечень_планируемых_к_открытию_классов_"/>
      <w:bookmarkEnd w:id="0"/>
      <w:r>
        <w:rPr>
          <w:color w:val="FF0000"/>
        </w:rPr>
        <w:t>Перечень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планируемых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-21"/>
        </w:rPr>
        <w:t xml:space="preserve"> </w:t>
      </w:r>
      <w:r>
        <w:rPr>
          <w:color w:val="FF0000"/>
        </w:rPr>
        <w:t>открытию</w:t>
      </w:r>
      <w:r>
        <w:rPr>
          <w:color w:val="FF0000"/>
          <w:spacing w:val="-25"/>
        </w:rPr>
        <w:t xml:space="preserve"> </w:t>
      </w:r>
      <w:r>
        <w:rPr>
          <w:color w:val="FF0000"/>
        </w:rPr>
        <w:t>классов</w:t>
      </w:r>
      <w:r>
        <w:rPr>
          <w:color w:val="FF0000"/>
          <w:spacing w:val="-26"/>
        </w:rPr>
        <w:t xml:space="preserve"> </w:t>
      </w:r>
      <w:r>
        <w:rPr>
          <w:color w:val="FF0000"/>
        </w:rPr>
        <w:t>с профильным обучением</w:t>
      </w:r>
    </w:p>
    <w:p w:rsidR="008A7C51" w:rsidRDefault="00D6344D">
      <w:pPr>
        <w:pStyle w:val="a4"/>
      </w:pPr>
      <w:bookmarkStart w:id="1" w:name="с_1_сентября_2025-2026_учебного_года"/>
      <w:bookmarkEnd w:id="1"/>
      <w:r>
        <w:rPr>
          <w:color w:val="FF0000"/>
        </w:rPr>
        <w:t>с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сентября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202</w:t>
      </w:r>
      <w:r w:rsidR="006366EA">
        <w:rPr>
          <w:color w:val="FF0000"/>
        </w:rPr>
        <w:t>6</w:t>
      </w:r>
      <w:r>
        <w:rPr>
          <w:color w:val="FF0000"/>
        </w:rPr>
        <w:t>-202</w:t>
      </w:r>
      <w:r w:rsidR="006366EA">
        <w:rPr>
          <w:color w:val="FF0000"/>
        </w:rPr>
        <w:t>7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учебного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4"/>
        </w:rPr>
        <w:t>года</w:t>
      </w:r>
    </w:p>
    <w:p w:rsidR="008A7C51" w:rsidRDefault="00D6344D">
      <w:pPr>
        <w:pStyle w:val="a3"/>
        <w:tabs>
          <w:tab w:val="left" w:pos="6336"/>
        </w:tabs>
        <w:spacing w:before="275"/>
        <w:ind w:left="237" w:right="90"/>
        <w:jc w:val="center"/>
      </w:pPr>
      <w:r>
        <w:rPr>
          <w:color w:val="001F5F"/>
        </w:rPr>
        <w:t>На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основании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итогов</w:t>
      </w:r>
      <w:r>
        <w:rPr>
          <w:color w:val="001F5F"/>
          <w:spacing w:val="-22"/>
        </w:rPr>
        <w:t xml:space="preserve"> </w:t>
      </w:r>
      <w:r>
        <w:rPr>
          <w:color w:val="001F5F"/>
        </w:rPr>
        <w:t>анкетирования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обучающихся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родителей (законных представителей) 9 классов с 1 сентября 202</w:t>
      </w:r>
      <w:r w:rsidR="006366EA">
        <w:rPr>
          <w:color w:val="001F5F"/>
        </w:rPr>
        <w:t>6</w:t>
      </w:r>
      <w:r>
        <w:rPr>
          <w:color w:val="001F5F"/>
        </w:rPr>
        <w:t>- 202</w:t>
      </w:r>
      <w:r w:rsidR="006366EA">
        <w:rPr>
          <w:color w:val="001F5F"/>
        </w:rPr>
        <w:t>7</w:t>
      </w:r>
      <w:r>
        <w:rPr>
          <w:color w:val="001F5F"/>
        </w:rPr>
        <w:t xml:space="preserve"> учебного года в МБОУ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«</w:t>
      </w:r>
      <w:r>
        <w:rPr>
          <w:color w:val="001F5F"/>
          <w:spacing w:val="-21"/>
        </w:rPr>
        <w:t xml:space="preserve"> </w:t>
      </w:r>
      <w:r w:rsidR="00F3667D">
        <w:rPr>
          <w:color w:val="001F5F"/>
        </w:rPr>
        <w:t>СОШ</w:t>
      </w:r>
      <w:r w:rsidR="0071543B">
        <w:rPr>
          <w:color w:val="001F5F"/>
        </w:rPr>
        <w:t xml:space="preserve"> </w:t>
      </w:r>
      <w:r w:rsidR="00F3667D">
        <w:rPr>
          <w:color w:val="001F5F"/>
        </w:rPr>
        <w:t>№</w:t>
      </w:r>
      <w:r w:rsidR="0071543B">
        <w:rPr>
          <w:color w:val="001F5F"/>
        </w:rPr>
        <w:t>3</w:t>
      </w:r>
      <w:r w:rsidR="00F3667D">
        <w:rPr>
          <w:color w:val="001F5F"/>
        </w:rPr>
        <w:t xml:space="preserve"> </w:t>
      </w:r>
      <w:r w:rsidR="0071543B">
        <w:rPr>
          <w:color w:val="001F5F"/>
        </w:rPr>
        <w:t>г.Шали</w:t>
      </w:r>
      <w:r>
        <w:rPr>
          <w:color w:val="001F5F"/>
        </w:rPr>
        <w:t>»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 xml:space="preserve"> планируется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 xml:space="preserve">открытие </w:t>
      </w:r>
      <w:r w:rsidR="00F3667D">
        <w:rPr>
          <w:color w:val="001F5F"/>
        </w:rPr>
        <w:t>двух</w:t>
      </w:r>
      <w:r>
        <w:rPr>
          <w:color w:val="001F5F"/>
        </w:rPr>
        <w:t xml:space="preserve"> 10 классов</w:t>
      </w:r>
    </w:p>
    <w:p w:rsidR="008A7C51" w:rsidRDefault="008A7C51">
      <w:pPr>
        <w:pStyle w:val="a3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triple" w:sz="4" w:space="0" w:color="001F5F"/>
          <w:left w:val="triple" w:sz="4" w:space="0" w:color="001F5F"/>
          <w:bottom w:val="triple" w:sz="4" w:space="0" w:color="001F5F"/>
          <w:right w:val="triple" w:sz="4" w:space="0" w:color="001F5F"/>
          <w:insideH w:val="triple" w:sz="4" w:space="0" w:color="001F5F"/>
          <w:insideV w:val="trip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110"/>
        <w:gridCol w:w="2190"/>
      </w:tblGrid>
      <w:tr w:rsidR="008A7C51">
        <w:trPr>
          <w:trHeight w:val="2561"/>
        </w:trPr>
        <w:tc>
          <w:tcPr>
            <w:tcW w:w="3539" w:type="dxa"/>
          </w:tcPr>
          <w:p w:rsidR="008A7C51" w:rsidRDefault="00D6344D">
            <w:pPr>
              <w:pStyle w:val="TableParagraph"/>
              <w:spacing w:before="3" w:line="242" w:lineRule="auto"/>
              <w:ind w:left="767" w:right="642" w:firstLine="3"/>
              <w:jc w:val="center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 xml:space="preserve">Перечень планируемых </w:t>
            </w:r>
            <w:r>
              <w:rPr>
                <w:color w:val="001F5F"/>
                <w:sz w:val="36"/>
              </w:rPr>
              <w:t>профилей</w:t>
            </w:r>
            <w:r>
              <w:rPr>
                <w:color w:val="001F5F"/>
                <w:spacing w:val="40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с</w:t>
            </w:r>
            <w:r>
              <w:rPr>
                <w:color w:val="001F5F"/>
                <w:spacing w:val="80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1 сентября</w:t>
            </w:r>
          </w:p>
          <w:p w:rsidR="008A7C51" w:rsidRDefault="00D6344D">
            <w:pPr>
              <w:pStyle w:val="TableParagraph"/>
              <w:spacing w:before="9"/>
              <w:ind w:left="140"/>
              <w:jc w:val="center"/>
              <w:rPr>
                <w:sz w:val="36"/>
              </w:rPr>
            </w:pPr>
            <w:r>
              <w:rPr>
                <w:color w:val="001F5F"/>
                <w:sz w:val="36"/>
              </w:rPr>
              <w:t>202</w:t>
            </w:r>
            <w:r w:rsidR="006366EA">
              <w:rPr>
                <w:color w:val="001F5F"/>
                <w:sz w:val="36"/>
              </w:rPr>
              <w:t>6</w:t>
            </w:r>
            <w:r>
              <w:rPr>
                <w:color w:val="001F5F"/>
                <w:spacing w:val="68"/>
                <w:sz w:val="36"/>
              </w:rPr>
              <w:t xml:space="preserve"> </w:t>
            </w:r>
            <w:r>
              <w:rPr>
                <w:color w:val="001F5F"/>
                <w:spacing w:val="-4"/>
                <w:sz w:val="36"/>
              </w:rPr>
              <w:t>года</w:t>
            </w:r>
          </w:p>
        </w:tc>
        <w:tc>
          <w:tcPr>
            <w:tcW w:w="4110" w:type="dxa"/>
          </w:tcPr>
          <w:p w:rsidR="008A7C51" w:rsidRDefault="00D6344D">
            <w:pPr>
              <w:pStyle w:val="TableParagraph"/>
              <w:spacing w:line="247" w:lineRule="auto"/>
              <w:ind w:left="296" w:right="166" w:firstLine="3"/>
              <w:jc w:val="center"/>
              <w:rPr>
                <w:sz w:val="36"/>
              </w:rPr>
            </w:pPr>
            <w:r>
              <w:rPr>
                <w:color w:val="001F5F"/>
                <w:sz w:val="36"/>
              </w:rPr>
              <w:t>Перечень учебных предметов,</w:t>
            </w:r>
            <w:r>
              <w:rPr>
                <w:color w:val="001F5F"/>
                <w:spacing w:val="-20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по</w:t>
            </w:r>
            <w:r>
              <w:rPr>
                <w:color w:val="001F5F"/>
                <w:spacing w:val="-19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которым будет проводиться</w:t>
            </w:r>
          </w:p>
          <w:p w:rsidR="008A7C51" w:rsidRDefault="00D6344D">
            <w:pPr>
              <w:pStyle w:val="TableParagraph"/>
              <w:spacing w:line="247" w:lineRule="auto"/>
              <w:ind w:left="142"/>
              <w:jc w:val="center"/>
              <w:rPr>
                <w:sz w:val="36"/>
              </w:rPr>
            </w:pPr>
            <w:r>
              <w:rPr>
                <w:color w:val="001F5F"/>
                <w:sz w:val="36"/>
              </w:rPr>
              <w:t>профильное</w:t>
            </w:r>
            <w:r>
              <w:rPr>
                <w:color w:val="001F5F"/>
                <w:spacing w:val="25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обучение</w:t>
            </w:r>
            <w:r>
              <w:rPr>
                <w:color w:val="001F5F"/>
                <w:spacing w:val="-23"/>
                <w:sz w:val="36"/>
              </w:rPr>
              <w:t xml:space="preserve"> </w:t>
            </w:r>
            <w:r>
              <w:rPr>
                <w:color w:val="001F5F"/>
                <w:sz w:val="36"/>
              </w:rPr>
              <w:t>на уровне среднего общего</w:t>
            </w:r>
          </w:p>
          <w:p w:rsidR="008A7C51" w:rsidRDefault="00D6344D">
            <w:pPr>
              <w:pStyle w:val="TableParagraph"/>
              <w:spacing w:line="411" w:lineRule="exact"/>
              <w:ind w:left="142" w:right="12"/>
              <w:jc w:val="center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образования</w:t>
            </w:r>
          </w:p>
        </w:tc>
        <w:tc>
          <w:tcPr>
            <w:tcW w:w="2190" w:type="dxa"/>
          </w:tcPr>
          <w:p w:rsidR="008A7C51" w:rsidRDefault="00D6344D">
            <w:pPr>
              <w:pStyle w:val="TableParagraph"/>
              <w:spacing w:before="3" w:line="244" w:lineRule="auto"/>
              <w:ind w:left="786" w:right="115" w:hanging="548"/>
              <w:rPr>
                <w:sz w:val="36"/>
              </w:rPr>
            </w:pPr>
            <w:r>
              <w:rPr>
                <w:color w:val="001F5F"/>
                <w:spacing w:val="-4"/>
                <w:sz w:val="36"/>
              </w:rPr>
              <w:t>Количество мест</w:t>
            </w:r>
          </w:p>
        </w:tc>
      </w:tr>
      <w:tr w:rsidR="008A7C51">
        <w:trPr>
          <w:trHeight w:val="1659"/>
        </w:trPr>
        <w:tc>
          <w:tcPr>
            <w:tcW w:w="3539" w:type="dxa"/>
          </w:tcPr>
          <w:p w:rsidR="008A7C51" w:rsidRDefault="00F3667D">
            <w:pPr>
              <w:pStyle w:val="TableParagraph"/>
              <w:spacing w:before="4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Гуманитарный</w:t>
            </w:r>
          </w:p>
        </w:tc>
        <w:tc>
          <w:tcPr>
            <w:tcW w:w="4110" w:type="dxa"/>
          </w:tcPr>
          <w:p w:rsidR="00F3667D" w:rsidRDefault="00F3667D">
            <w:pPr>
              <w:pStyle w:val="TableParagraph"/>
              <w:ind w:left="287" w:hanging="154"/>
              <w:rPr>
                <w:color w:val="001F5F"/>
                <w:spacing w:val="-2"/>
                <w:sz w:val="36"/>
              </w:rPr>
            </w:pPr>
            <w:r>
              <w:rPr>
                <w:color w:val="001F5F"/>
                <w:spacing w:val="-2"/>
                <w:sz w:val="36"/>
              </w:rPr>
              <w:t>Русская литература,</w:t>
            </w:r>
          </w:p>
          <w:p w:rsidR="008A7C51" w:rsidRDefault="0071543B">
            <w:pPr>
              <w:pStyle w:val="TableParagraph"/>
              <w:ind w:left="287" w:hanging="154"/>
              <w:rPr>
                <w:sz w:val="36"/>
              </w:rPr>
            </w:pPr>
            <w:r>
              <w:rPr>
                <w:color w:val="001F5F"/>
                <w:spacing w:val="-2"/>
                <w:sz w:val="36"/>
              </w:rPr>
              <w:t xml:space="preserve">Обществознание </w:t>
            </w:r>
          </w:p>
        </w:tc>
        <w:tc>
          <w:tcPr>
            <w:tcW w:w="2190" w:type="dxa"/>
          </w:tcPr>
          <w:p w:rsidR="008A7C51" w:rsidRDefault="006366EA">
            <w:pPr>
              <w:pStyle w:val="TableParagraph"/>
              <w:spacing w:before="4"/>
              <w:ind w:left="29"/>
              <w:jc w:val="center"/>
              <w:rPr>
                <w:sz w:val="36"/>
              </w:rPr>
            </w:pPr>
            <w:r>
              <w:rPr>
                <w:color w:val="001F5F"/>
                <w:spacing w:val="-5"/>
                <w:sz w:val="36"/>
              </w:rPr>
              <w:t>8</w:t>
            </w:r>
          </w:p>
        </w:tc>
      </w:tr>
      <w:tr w:rsidR="008A7C51">
        <w:trPr>
          <w:trHeight w:val="1246"/>
        </w:trPr>
        <w:tc>
          <w:tcPr>
            <w:tcW w:w="3539" w:type="dxa"/>
          </w:tcPr>
          <w:p w:rsidR="008A7C51" w:rsidRDefault="0071543B">
            <w:pPr>
              <w:pStyle w:val="TableParagraph"/>
              <w:spacing w:before="3"/>
              <w:rPr>
                <w:sz w:val="36"/>
              </w:rPr>
            </w:pPr>
            <w:r>
              <w:rPr>
                <w:sz w:val="36"/>
              </w:rPr>
              <w:t xml:space="preserve">Естественно – научный </w:t>
            </w:r>
          </w:p>
        </w:tc>
        <w:tc>
          <w:tcPr>
            <w:tcW w:w="4110" w:type="dxa"/>
          </w:tcPr>
          <w:p w:rsidR="008A7C51" w:rsidRDefault="0071543B">
            <w:pPr>
              <w:pStyle w:val="TableParagraph"/>
              <w:spacing w:line="242" w:lineRule="auto"/>
              <w:ind w:left="143" w:hanging="58"/>
              <w:rPr>
                <w:sz w:val="36"/>
              </w:rPr>
            </w:pPr>
            <w:r>
              <w:rPr>
                <w:sz w:val="36"/>
              </w:rPr>
              <w:t>Химия,</w:t>
            </w:r>
          </w:p>
          <w:p w:rsidR="0071543B" w:rsidRDefault="0071543B">
            <w:pPr>
              <w:pStyle w:val="TableParagraph"/>
              <w:spacing w:line="242" w:lineRule="auto"/>
              <w:ind w:left="143" w:hanging="58"/>
              <w:rPr>
                <w:sz w:val="36"/>
              </w:rPr>
            </w:pPr>
            <w:r>
              <w:rPr>
                <w:sz w:val="36"/>
              </w:rPr>
              <w:t xml:space="preserve">Биология </w:t>
            </w:r>
          </w:p>
        </w:tc>
        <w:tc>
          <w:tcPr>
            <w:tcW w:w="2190" w:type="dxa"/>
          </w:tcPr>
          <w:p w:rsidR="008A7C51" w:rsidRDefault="006366EA">
            <w:pPr>
              <w:pStyle w:val="TableParagraph"/>
              <w:spacing w:line="413" w:lineRule="exact"/>
              <w:ind w:left="29"/>
              <w:jc w:val="center"/>
              <w:rPr>
                <w:sz w:val="36"/>
              </w:rPr>
            </w:pPr>
            <w:r>
              <w:rPr>
                <w:color w:val="001F5F"/>
                <w:spacing w:val="-5"/>
                <w:sz w:val="36"/>
              </w:rPr>
              <w:t>7</w:t>
            </w:r>
            <w:bookmarkStart w:id="2" w:name="_GoBack"/>
            <w:bookmarkEnd w:id="2"/>
          </w:p>
        </w:tc>
      </w:tr>
    </w:tbl>
    <w:p w:rsidR="00D6344D" w:rsidRDefault="00D6344D"/>
    <w:sectPr w:rsidR="00D6344D">
      <w:type w:val="continuous"/>
      <w:pgSz w:w="11910" w:h="16840"/>
      <w:pgMar w:top="9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C51"/>
    <w:rsid w:val="006366EA"/>
    <w:rsid w:val="0071543B"/>
    <w:rsid w:val="008A7C51"/>
    <w:rsid w:val="00D6344D"/>
    <w:rsid w:val="00E22F1E"/>
    <w:rsid w:val="00F3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4C13"/>
  <w15:docId w15:val="{FBFB1342-D893-4507-8B7E-A1ACB7D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1"/>
    </w:pPr>
    <w:rPr>
      <w:sz w:val="36"/>
      <w:szCs w:val="36"/>
    </w:rPr>
  </w:style>
  <w:style w:type="paragraph" w:styleId="a4">
    <w:name w:val="Title"/>
    <w:basedOn w:val="a"/>
    <w:uiPriority w:val="1"/>
    <w:qFormat/>
    <w:pPr>
      <w:spacing w:before="68"/>
      <w:ind w:left="148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Макка</cp:lastModifiedBy>
  <cp:revision>5</cp:revision>
  <dcterms:created xsi:type="dcterms:W3CDTF">2025-03-19T09:28:00Z</dcterms:created>
  <dcterms:modified xsi:type="dcterms:W3CDTF">2026-03-11T12:01:00Z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