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4E9" w:rsidRPr="003D2DF1" w:rsidRDefault="003D2D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Рабочая программа курса внеурочной деятельности «Билет в будущее»</w:t>
      </w:r>
      <w:r w:rsidRPr="003D2DF1">
        <w:rPr>
          <w:lang w:val="ru-RU"/>
        </w:rPr>
        <w:br/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(«Россия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мои горизонты»)</w:t>
      </w:r>
      <w:r w:rsidRPr="003D2DF1">
        <w:rPr>
          <w:lang w:val="ru-RU"/>
        </w:rPr>
        <w:br/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6–9-х классов</w:t>
      </w:r>
    </w:p>
    <w:p w:rsidR="00BC04E9" w:rsidRPr="003D2DF1" w:rsidRDefault="003D2DF1" w:rsidP="00262DEA">
      <w:pPr>
        <w:spacing w:line="600" w:lineRule="atLeast"/>
        <w:jc w:val="center"/>
        <w:rPr>
          <w:b/>
          <w:bCs/>
          <w:color w:val="252525"/>
          <w:spacing w:val="-2"/>
          <w:sz w:val="42"/>
          <w:szCs w:val="42"/>
          <w:lang w:val="ru-RU"/>
        </w:rPr>
      </w:pPr>
      <w:r w:rsidRPr="003D2DF1">
        <w:rPr>
          <w:b/>
          <w:bCs/>
          <w:color w:val="252525"/>
          <w:spacing w:val="-2"/>
          <w:sz w:val="42"/>
          <w:szCs w:val="42"/>
          <w:lang w:val="ru-RU"/>
        </w:rPr>
        <w:t>ПОЯСНИТЕЛЬНАЯ ЗАПИСКА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курса внеурочной деятельности «Билет в будущее» («Россия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мои горизонты») составлена на основе примерной рабочей программы курса внеурочной деятельности «Билет в будущее» для основного и среднего общего образования.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Рабочая программа реализуется в рамках реализации профессионального минимума в 6–9-х классов с учетом возможностей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 Программа рассчитана на 1 час в неделю, 34 часа в год в каждом классе.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разработана в соответствии с нормативно-правовыми документами: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от 24.07.1998 № 124-ФЗ «Об основных гарантиях прав ребенка в Российской Федерации»;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от 28.01.2021 № 2;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Методическими 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образования, и Порядком реализации профориентационного минимума в образовательных организациях РФ, реализующих образовательные программы основного общего и среднего общего образования в 2023/2024 учебном году,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17.08.2023 № ДГ-1773/05;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организации внеурочной деятельности в рамках реализации обновленных ФГОС начального общего и основного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общего образования, направленными письмом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05.07.2022 № ТВ-1290/03;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 реализации проекта «Билет в будущее» по профессиональной ориентации обучающихся 6–11-х классов образовательных организаций РФ, реализующих образовательные программы основного общего и среднего общего образования, направленными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25.04.2023 № ДГ-808/05;</w:t>
      </w:r>
    </w:p>
    <w:p w:rsidR="00BC04E9" w:rsidRPr="003D2DF1" w:rsidRDefault="003D2DF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планом внеурочной деятельности основного общего образования, утвержденным приказом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E5A83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31.08.2023 № 175 «Об утверждении основной образовательной программы основного общего образования»;</w:t>
      </w:r>
    </w:p>
    <w:p w:rsidR="00BC04E9" w:rsidRPr="003D2DF1" w:rsidRDefault="003D2DF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рабочей программой воспитания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E5A83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разработана с целью реализации комплексной и систематической профориентационной работы для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классов на основе апробированных материалов Всероссийского проекта «Билет в будущее».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Участие школы во Всероссийском проекте «Билет в будущее»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современный и эффективный вариант реализации профориентационной работы в школе. Мероприятия программы обеспечивают содействие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самоопределению обучающихся школы через сочетание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мотивационно-активизирующего, информационно-обучающего, практико-ориентированного и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диагностико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-консультативного подходов к формированию готовности к профессиональному самоопределению и вовлечению всех участников образовательного процесса.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 и задачи изучения курса внеурочной деятельности «Билет в будущее»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Цель: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готовности к профессиональному самоопределению </w:t>
      </w:r>
      <w:r>
        <w:rPr>
          <w:rFonts w:hAnsi="Times New Roman" w:cs="Times New Roman"/>
          <w:color w:val="000000"/>
          <w:sz w:val="24"/>
          <w:szCs w:val="24"/>
        </w:rPr>
        <w:t xml:space="preserve">(ГПС)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6–9-х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классов</w:t>
      </w:r>
      <w:proofErr w:type="spellEnd"/>
      <w:r w:rsidR="000E5A83" w:rsidRPr="000E5A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E5A83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Задачи:</w:t>
      </w:r>
      <w:bookmarkStart w:id="0" w:name="_GoBack"/>
      <w:bookmarkEnd w:id="0"/>
    </w:p>
    <w:p w:rsidR="00BC04E9" w:rsidRPr="003D2DF1" w:rsidRDefault="003D2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профессиональному самоопределению обучающихся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0E5A83"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БОУ </w:t>
      </w:r>
      <w:r w:rsidR="000E5A83">
        <w:rPr>
          <w:rFonts w:hAnsi="Times New Roman" w:cs="Times New Roman"/>
          <w:color w:val="000000"/>
          <w:sz w:val="24"/>
          <w:szCs w:val="24"/>
          <w:lang w:val="ru-RU"/>
        </w:rPr>
        <w:t>«СОШ № 3 г. Шали»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C04E9" w:rsidRPr="003D2DF1" w:rsidRDefault="003D2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сформировать индивидуальные рекомендации для обучающихся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BC04E9" w:rsidRPr="003D2DF1" w:rsidRDefault="003D2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востребованными в ближайшем будущем профессиями</w:t>
      </w:r>
      <w:proofErr w:type="gram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и отраслями экономики РФ);</w:t>
      </w:r>
    </w:p>
    <w:p w:rsidR="00BC04E9" w:rsidRPr="003D2DF1" w:rsidRDefault="003D2DF1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формировать у обучающихся навыки и умения карьерной грамотности и другие компетенции, необходимые для осуществления всех этапов карьерной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самонавигации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, приобретения и осмысления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индивидуальной образовательно-профессиональной траектории и ее адаптации с учетом имеющихся компетенций и возможностей среды;</w:t>
      </w:r>
    </w:p>
    <w:p w:rsidR="00BC04E9" w:rsidRPr="003D2DF1" w:rsidRDefault="003D2DF1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ценностное отношение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Данная рабочая программа разработана с учетом преемственности задач профориентации при переходе обучающихся 6–9-х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классов из класса в класс и из основной школы в среднюю.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занятий: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беседы, дискуссии, мастер-классы, экскурсии на производство, решения кейсов, встречи с представителями разных профессий, профессиональные пробы, коммуникативные и деловые игры, консультации педагога и психолога.</w:t>
      </w:r>
    </w:p>
    <w:p w:rsidR="000E5A83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Данная программа составлена с учетом Федеральной рабочей программы воспитания.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учащегося. 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Это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проявляется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 приоритете личностных результатов реализации программы внеурочной деятельности, нашедших свое отражение и конкретизацию в Федеральной рабочей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программе воспитания;</w:t>
      </w:r>
    </w:p>
    <w:p w:rsidR="00BC04E9" w:rsidRPr="003D2DF1" w:rsidRDefault="003D2D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возможности включения школьников в деятельность, организуемую образовательной организацией в рамках курса внеурочной деятельности «Билет в будущее» программы воспитания;</w:t>
      </w:r>
    </w:p>
    <w:p w:rsidR="00BC04E9" w:rsidRPr="003D2DF1" w:rsidRDefault="003D2DF1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возможности проведения единых и общих тематических занятий в разновозрастных группах, организованных для профориентационной деятельности;</w:t>
      </w:r>
    </w:p>
    <w:p w:rsidR="00BC04E9" w:rsidRPr="003D2DF1" w:rsidRDefault="003D2DF1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 интерактивных формах занятий для школьников, обеспечивающих большую их вовлеченность в совместную с педагогом и другими детьми деятельность и возможность образования на ее основе детско-взрослых общностей.</w:t>
      </w:r>
    </w:p>
    <w:p w:rsidR="00BC04E9" w:rsidRPr="003D2DF1" w:rsidRDefault="003D2DF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D2DF1">
        <w:rPr>
          <w:b/>
          <w:bCs/>
          <w:color w:val="252525"/>
          <w:spacing w:val="-2"/>
          <w:sz w:val="42"/>
          <w:szCs w:val="42"/>
          <w:lang w:val="ru-RU"/>
        </w:rPr>
        <w:t>СОДЕРЖАНИЕ УЧЕБНОГО КУРСА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1. Вводный урок «Моя Россия – мои горизонты» (обзор отраслей экономического развития РФ – счастье в труде)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факты об отраслях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2. Тематический профориентационный урок «Открой свое будущее» (введение в профориентацию)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построено на обсуждении и осознании трех базовых компонентов, которые необходимо учитывать при выборе: «ХОЧУ» – ваши интересы; «МОГУ» – ваши способности; «БУДУ» – востребованность обучающегося на рынке труда в будущем. Информирование обучающихся о профессиях с постепенным расширением представлений о мире профессионального труда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обучающийся может реализовать свои интересы, развивать возможности и помогать окружающим. Поиск дополнительных занятий и увлечений.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профориентационным компонентом, работа в школьных проектных командах для поиска и презентации проектных решений. Обучающимся предстоит предложить проектные решения по тематическим направлениям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виртуального города профессий «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Профиград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образование/среднее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9-й класс.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представлений о преимуществах обучения как в организациях высшего образования (ВО,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3. Профориентационная диагностика № 1 «Мой профиль» и разбор результатов – 1-й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доступна профориентационная диагностика № 1 «Мой профиль».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profmin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незарегистрированных участников)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«Мой профиль» – диагностика интересов, которая позволяет рекомендовать профиль обучения и направления развития. Предусмотрены методики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для 6–7-х, 8–9-х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Тема 3. Профориентационная диагностика № 1 «Мои </w:t>
      </w:r>
      <w:proofErr w:type="spellStart"/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и разбор результатов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 – участников проекта «Билет в будущее» доступна профориентационная диагностика № 1 «Мои </w:t>
      </w:r>
      <w:proofErr w:type="spellStart"/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профсреды</w:t>
      </w:r>
      <w:proofErr w:type="spellEnd"/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она обязательна для проведения.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для зарегистрированных участников проекта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профсреды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» – онлайн-диагностика профессиональных склонностей и направленности обучающихся. В результатах обучающийся получает рекомендации по построению трека внутри проекта «Билет в будущее» («Профессиональных сред»). Предусмотрены методики для 6–7-х, 8 – 9-х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4. Профориентационное занятие «Система образования России» (дополнительное образование, уровни профессионального образования, стратегии поступления)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понятием «профессиональное образование»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и его уровнями, учатся соотносить профессии и уровень 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5. 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Профориентационное занятие «Россия в деле». Часть 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(на выбор: импортозамещение, авиастроение, судовождение, судостроение, лесная промышленность)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Для обучающихся, не принимающих участие в проекте «Билет в будущее», рекомендуется профориентационное занятие «Россия в деле» (часть 1).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импортозамещение, авиастроение, судовождение, судостроение, лесная промышленность. Для педагогов-навигаторов Всероссийского проекта «Билет в будущее» будет доступна вариативность для выбора онлайн-проб в цифровом инструменте проекта «Конструктор будущего». Для формирования программы онлайн-проб рекомендовано в первое занятие включить профессиональную пробу по профессии в сфере науки и образования.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6. Профориентационная диагностика № 2 «Мои ориентиры» и разбор результатов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– участников проекта «Билет в будущее» доступна профориентационная диагностика № 2 «Мои ориентиры» – обязательна для проведения.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Профориентационная диагностика обучающихся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(для зарегистрированных участников проекта) позволяет определить требуемый объем профориентационной помощи и сформировать дальнейшую индивидуальную траекторию участия в программе профориентационной работы. Методика «Мои ориентиры» – онлайн-диагностика особенностей построения образовательно-профессиональной траектории. В 8–9-х классах методика направлена на оценку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ценностных ориентиров в сфере самоопределения обучающихся и уровня готовности к профессиональному самоопределению. В 6–7-х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интернет-платформе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Проведение диагностики возможно с применением электронного обучения и дистанционных образовательных технологий.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7. 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8. 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9. 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интервью с экспертами и специалистами в области сквозных цифровых технологий. Повышение информированности о достижениях и перспективах развития цифровизации,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10. 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Профориентационное занятие «Россия в деле». Часть 2 (на выбор: медицина, реабилитация, генетика)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обучающихся, не принимающих участие в проекте «Билет в будущее», рекомендуется профориентационное занятие «Россия в деле» (часть 2, 1 час)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качество, безопасность, эффективность. В рамках занятия предложены следующие отрасли и тематики на выбор: медицина, реабилитация, генетика.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11. Профориентационная диагностика № 3 «Мои таланты» и разбор результатов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 обучающихся – участников проекта «Билет в будущее» доступна профориентационная диагностика № 3 «Мои таланты» (обязательна для проведения)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Предусматриваются методики для 6–7-х, 8–9-х классов. Рекомендуется проходить диагностику в сопровождении учителя, родителя, тьютора для предотвращения случаев, когда у ученика возникают сложности с платформой, непонимание слов, интерпретации результатов. Также рекомендуется видеосопровождение для знакомства с результатами и рекомендациями для пользователя. Проведение диагностики возможно с применением электронного обучения и дистанционных образовательных технологий. 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12. Профориентационное занятие «Россия инженерная: узнаю достижения страны в области инженерного дела» (машиностроение, транспорт, строительство)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13. 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14. Профориентационное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6–7-е 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8–9-е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15. 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16. Профориентационное занятие-рефлексия «Мое будущее – моя страна»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Разбор и обсуждение полученного опыта в рамках серии профориентационных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17. Профориентационное занятие «Россия плодородная: узнаю о достижениях агропромышленного комплекса страны» (агропромышленный комплекс)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18. 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аграрной сфере,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19. 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Тема 20. 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биотехнолог</w:t>
      </w:r>
      <w:proofErr w:type="spellEnd"/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 др.)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21. Профориентационное занятие «Россия добрая: узнаю о профессиях на благо общества» (сфера социального развития, туризма и гостеприимства)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22. Профориентационное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23. Профориентационное занятие «Россия креативная: узнаю творческие профессии» (сфера культуры и искусства)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Популяризация и просвещение обучающихся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экономики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24. 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25. Профориентационное занятие «Один день в профессии» (часть 1) (учитель, актер, эколог)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которые решили воплотить свои детские мечты. В формате реалити-шоу на занятии рассматриваются следующие профессии (на выбор): учитель, актер, эколог.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26. Профориентационное занятие «Один день в профессии». Часть 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(пожарный, ветеринар, повар)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познавательного интереса у обучающихся к вопросам профессионального самоопределения на основе видеосюжетов с известными для молодежи медийными личностями – популярными блогерами, артистами, ведущими, </w:t>
      </w: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27. Профориентационный сериал проекта «Билет в будущее». Часть 1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ИТ, медиа, бизнес, инженерное дело, различные производства, наука и искусство. В рамках занятия рекомендовано к просмотру и обсуждению 1–4 серии на выбор, посвященные следующим профессиям:</w:t>
      </w:r>
    </w:p>
    <w:p w:rsidR="00BC04E9" w:rsidRPr="003D2DF1" w:rsidRDefault="003D2DF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1-я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альпаки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», шеф-повар ресторана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Peshi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C04E9" w:rsidRPr="003D2DF1" w:rsidRDefault="003D2DF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2-я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BC04E9" w:rsidRPr="003D2DF1" w:rsidRDefault="003D2DF1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3-я серия: инженер-технолог отдела анализа эффективности и сборки автомобилей компании «КамАЗ», архитектор и руководитель «Архитектурного бюро Маликова», нейробиолог, начальник лаборатории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нейронаук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Курчатовского комплекса НБИКС-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природоподобных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(НИЦ «Курчатовский институт»).</w:t>
      </w:r>
    </w:p>
    <w:p w:rsidR="00BC04E9" w:rsidRPr="003D2DF1" w:rsidRDefault="003D2DF1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4-я серия: мастер участка компании «ОДК-Авиадвигатели», скульптор, руководитель Курчатовского комплекса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синхротронно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-нейтринных исследований (НИЦ «Курчатовский институт»).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28. Профориентационный сериал проекта «Билет в будущее». Часть 2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профессиями из разных профессиональных отраслей через интервью с реальными представителями профессий – героями первого профориентационного сериала для школьников. Каждая серия знакомит обучающихся с личной историей труда и успеха, мотивирует и несет в себе практическую значимость. Каждая серия знакомит с представителями разных сфер: медицина, ИТ, медиа, бизнес, инженерное дело, различные производства, наука и искусство. В рамках занятия рекомендовано к просмотру и обсуждению 5–8 серии на выбор, посвященные следующим профессиям:</w:t>
      </w:r>
    </w:p>
    <w:p w:rsidR="00BC04E9" w:rsidRPr="003D2DF1" w:rsidRDefault="003D2DF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5-я серия: сварщик, методист в Музее оптики, врач ЛФК и спортивной медицины, реабилитолог.</w:t>
      </w:r>
    </w:p>
    <w:p w:rsidR="00BC04E9" w:rsidRPr="003D2DF1" w:rsidRDefault="003D2DF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6-я серия: врач-педиатр Псковской областной инфекционной больницы, основательница концепт-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стора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«Палаты», основатель дома-музея «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Этнодом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BC04E9" w:rsidRPr="003D2DF1" w:rsidRDefault="003D2DF1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7-я серия: сыровар на семейном предприятии, оператор ЧПУ в компании «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Лобаев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Армс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», учитель физики, замдиректора школы «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Экотех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+».</w:t>
      </w:r>
    </w:p>
    <w:p w:rsidR="00BC04E9" w:rsidRPr="003D2DF1" w:rsidRDefault="003D2DF1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8-я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Тема 29. Профориентационное занятие «Пробую профессию в инженерной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час)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Темы 29–33 – серия профориентационных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инженерного дела (инженерии),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30. Профориентационное занятие «Пробую профессию в цифровой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31. Профориентационное занятие «Пробую профессию в сфере промышленности» (моделирующая онлайн-проба на платформе проекта «Билет в будущее»)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Профессиональная проба как средство актуализации профессионального самоопределения обучающихся.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bvbinfo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32. Профориентационное занятие «Пробую профессию в сфере медицины» (моделирующая онлайн-проба на платформе проекта «Билет в будущее») – 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33. Профориентационное занятие «Пробую профессию в креативной сфере» (моделирующая онлайн-проба на платформе проекта «Билет в будущее»)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обучающимся необходимо пройти последовательность этапов:</w:t>
      </w:r>
    </w:p>
    <w:p w:rsidR="00BC04E9" w:rsidRPr="003D2DF1" w:rsidRDefault="003D2DF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Знакомство с профессией и профессиональной областью.</w:t>
      </w:r>
    </w:p>
    <w:p w:rsidR="00BC04E9" w:rsidRPr="003D2DF1" w:rsidRDefault="003D2DF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Постановка задачи и подготовительно-обучающий этап.</w:t>
      </w:r>
    </w:p>
    <w:p w:rsidR="00BC04E9" w:rsidRDefault="003D2DF1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задания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C04E9" w:rsidRPr="003D2DF1" w:rsidRDefault="003D2DF1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Завершающий этап (закрепление полученных знаний, получение цифрового артефакта).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Тема 34. Профориентационное занятие «Мое будущее – Моя страна» 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 час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обучающихся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BC04E9" w:rsidRPr="003D2DF1" w:rsidRDefault="003D2DF1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3D2DF1">
        <w:rPr>
          <w:b/>
          <w:bCs/>
          <w:color w:val="252525"/>
          <w:spacing w:val="-2"/>
          <w:sz w:val="42"/>
          <w:szCs w:val="42"/>
          <w:lang w:val="ru-RU"/>
        </w:rPr>
        <w:t>ПЛАНИРУЕМЫЕ РЕЗУЛЬТАТЫ ОСВОЕНИЯ УЧЕБНОГО КУРСА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Готовность обучающихся руководствоваться системой позитивных ценностных ориентаций и расширение опыта деятельности на ее основе.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направлениям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гражданское: неприятие любых форм экстремизма, дискриминации; готовность к разнообразной совместной деятельности, стремление к взаимопониманию и взаимопомощи;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патриотическое: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духовно-нравственное: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эстетическое: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 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человека;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трудовое: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потребностей;</w:t>
      </w:r>
    </w:p>
    <w:p w:rsidR="00BC04E9" w:rsidRPr="003D2DF1" w:rsidRDefault="003D2DF1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экологическое: повышение уровня экологической культуры; активное неприятие действий, приносящих вред окружающей среде;</w:t>
      </w:r>
    </w:p>
    <w:p w:rsidR="00BC04E9" w:rsidRPr="003D2DF1" w:rsidRDefault="003D2DF1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ценность научного познания: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Адаптация обучающихся к изменяющимся условиям социальной и природной среды: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также в рамках социального взаимодействия с людьми из другой культурной среды;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неопределенности, открытость опыту и знаниям других;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потребность в действии в условиях неопределенности,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учетом влияния на окружающую среду, достижения целей и преодоления вызовов, возможных глобальных последствий;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опыт; воспринимать стрессовую ситуацию как вызов, требующий контрмер;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оценивать ситуацию стресса, корректировать принимаемые решения и действия;</w:t>
      </w:r>
    </w:p>
    <w:p w:rsidR="00BC04E9" w:rsidRPr="003D2DF1" w:rsidRDefault="003D2DF1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формулировать и оценивать риски и последствия, формировать опыт, уметь находить позитивное в сложившейся ситуации;</w:t>
      </w:r>
    </w:p>
    <w:p w:rsidR="00BC04E9" w:rsidRPr="003D2DF1" w:rsidRDefault="003D2DF1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быть готовым действовать в отсутствие гарантий успеха.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C04E9" w:rsidRPr="003D2DF1" w:rsidRDefault="003D2DF1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04E9" w:rsidRPr="003D2DF1" w:rsidRDefault="003D2DF1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C04E9" w:rsidRPr="003D2DF1" w:rsidRDefault="003D2DF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C04E9" w:rsidRPr="003D2DF1" w:rsidRDefault="003D2DF1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BC04E9" w:rsidRPr="003D2DF1" w:rsidRDefault="003D2DF1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C04E9" w:rsidRPr="003D2DF1" w:rsidRDefault="003D2DF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C04E9" w:rsidRPr="003D2DF1" w:rsidRDefault="003D2DF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C04E9" w:rsidRPr="003D2DF1" w:rsidRDefault="003D2DF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C04E9" w:rsidRPr="003D2DF1" w:rsidRDefault="003D2DF1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C04E9" w:rsidRPr="003D2DF1" w:rsidRDefault="003D2DF1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C04E9" w:rsidRPr="003D2DF1" w:rsidRDefault="003D2DF1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BC04E9" w:rsidRPr="003D2DF1" w:rsidRDefault="003D2DF1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C04E9" w:rsidRPr="003D2DF1" w:rsidRDefault="003D2DF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C04E9" w:rsidRPr="003D2DF1" w:rsidRDefault="003D2DF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C04E9" w:rsidRPr="003D2DF1" w:rsidRDefault="003D2DF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«мозговые штурмы» и иные);</w:t>
      </w:r>
    </w:p>
    <w:p w:rsidR="00BC04E9" w:rsidRPr="003D2DF1" w:rsidRDefault="003D2DF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C04E9" w:rsidRPr="003D2DF1" w:rsidRDefault="003D2DF1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C04E9" w:rsidRPr="003D2DF1" w:rsidRDefault="003D2DF1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отчета перед группой.</w:t>
      </w:r>
    </w:p>
    <w:p w:rsidR="00BC04E9" w:rsidRPr="003D2DF1" w:rsidRDefault="003D2D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C04E9" w:rsidRPr="003D2DF1" w:rsidRDefault="003D2DF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C04E9" w:rsidRPr="003D2DF1" w:rsidRDefault="003D2DF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C04E9" w:rsidRPr="003D2DF1" w:rsidRDefault="003D2DF1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C04E9" w:rsidRPr="003D2DF1" w:rsidRDefault="003D2DF1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C04E9" w:rsidRPr="003D2DF1" w:rsidRDefault="003D2DF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ее изменения;</w:t>
      </w:r>
    </w:p>
    <w:p w:rsidR="00BC04E9" w:rsidRPr="003D2DF1" w:rsidRDefault="003D2DF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C04E9" w:rsidRPr="003D2DF1" w:rsidRDefault="003D2DF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</w:t>
      </w:r>
    </w:p>
    <w:p w:rsidR="00BC04E9" w:rsidRPr="003D2DF1" w:rsidRDefault="003D2DF1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C04E9" w:rsidRPr="003D2DF1" w:rsidRDefault="003D2DF1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эмоциональный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интеллект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C04E9" w:rsidRPr="003D2DF1" w:rsidRDefault="003D2DF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C04E9" w:rsidRPr="003D2DF1" w:rsidRDefault="003D2DF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C04E9" w:rsidRPr="003D2DF1" w:rsidRDefault="003D2DF1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C04E9" w:rsidRDefault="003D2DF1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регулировать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способ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эмоций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C04E9" w:rsidRPr="003D2DF1" w:rsidRDefault="003D2DF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C04E9" w:rsidRPr="003D2DF1" w:rsidRDefault="003D2DF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C04E9" w:rsidRPr="003D2DF1" w:rsidRDefault="003D2DF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C04E9" w:rsidRDefault="003D2DF1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себе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другим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C04E9" w:rsidRPr="003D2DF1" w:rsidRDefault="003D2DF1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3D2DF1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C04E9" w:rsidRDefault="003D2DF1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ТЕМАТИЧЕСКОЕ ПЛАНИРОВАНИЕ</w:t>
      </w:r>
    </w:p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0"/>
        <w:gridCol w:w="3701"/>
        <w:gridCol w:w="1680"/>
        <w:gridCol w:w="1990"/>
      </w:tblGrid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Профориентационная диагностика № 1 «Мой профиль»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на благо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 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1"/>
        <w:gridCol w:w="3687"/>
        <w:gridCol w:w="1693"/>
        <w:gridCol w:w="1990"/>
      </w:tblGrid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Профориентационная диагностика № 1 «Мой профиль» и разбор результатов (для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на благо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0"/>
        <w:gridCol w:w="3701"/>
        <w:gridCol w:w="1680"/>
        <w:gridCol w:w="1990"/>
      </w:tblGrid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Профориентационная диагностика № 1 «Мой профиль» и разбор результатов (для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на благо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C04E9" w:rsidRDefault="003D2DF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40"/>
        <w:gridCol w:w="3701"/>
        <w:gridCol w:w="1680"/>
        <w:gridCol w:w="1990"/>
      </w:tblGrid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раздела/темы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каждой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Вводный урок «Моя Россия – мои горизонты» (обзор отраслей экономического развития РФ – счастье в труде)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профориентационный урок «Открой свое будущее» (введение в профориентацию)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1 «Мой профиль» и разбор результатов (</w:t>
            </w:r>
          </w:p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Профориентационная диагностика № 1 «Мой профиль» и разбор результатов (для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«Система образования России» 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1 (на выбор: импортозамещение, авиастроение, судовождение, судостроение, лесная промышленность)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2 «Мои ориентиры»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промышленная: узнаю достижения страны в сфере промышленности и производства» (тяжелая промышленность, добыча и переработка сырья)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промышленности» (моделирующая онлайн-проба на платформе проекта «Билет в будущее» по профессиям на выбор: металлург, специалист по аддитивным технологиям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цифровая: узнаю достижения страны в области цифровых технологий» (информационные технологии, искусственный интеллект, робототехника)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робототехник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в деле». Часть 2 (на выбор: медицина, реабилитация, генетика) (для обучающихся, не принимающих участие в проекте «Билет в будущее»)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Профориентационная диагностика № 3 «Мои таланты» и разбор результатов (для обучающихся – участников проекта «Билет в будущее»)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инженерная: узнаю достижения страны в области инженерного дела» (машиностроение, транспорт, строительство)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«Государственное управление и общественная безопасность» (федеральная государственная, военная и правоохранительная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службы, особенности работы и профессии в этих службах)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кибербезопасности, юрист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занятие-рефлексия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плодородная: узнаю о достижениях агропромышленного комплекса страны» (агропромышленный комплекс)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здоровая: узнаю достижения страны в области медицины и здравоохранения» (сфера здравоохранения, фармацевтика и биотехнологии)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      </w:r>
            <w:proofErr w:type="spellStart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биотехнолог</w:t>
            </w:r>
            <w:proofErr w:type="spellEnd"/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добрая: узнаю о профессиях на благо общества» (сфера социального развития, туризма и гостеприимства)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на благо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«Россия креативная: узнаю творческие профессии» (сфера культуры и искусства)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эколог)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«Один день в профессии».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пожарный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ветеринар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, повар)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Профориентационный сериал проекта «Билет в будущее».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инженерной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цифровой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Профориентационное занятие «Пробую профессию в сфере промышленности» </w:t>
            </w: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сфере медицины»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«Пробую профессию в креативной сфере» (моделирующая онлайн-проба на платформе проекта «Билет в будущее»)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Pr="003D2DF1" w:rsidRDefault="003D2DF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D2D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Профориентационное занятие «Мое будущее – Моя страна»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bvbinfo.ru</w:t>
            </w:r>
          </w:p>
          <w:p w:rsidR="00BC04E9" w:rsidRDefault="003D2D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profmin.bvbinfo.ru</w:t>
            </w:r>
          </w:p>
        </w:tc>
      </w:tr>
      <w:tr w:rsidR="00BC04E9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3D2DF1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04E9" w:rsidRDefault="00BC04E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D2DF1" w:rsidRDefault="003D2DF1"/>
    <w:sectPr w:rsidR="003D2DF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F3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734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F6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F02A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583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E533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E20C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51E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50AE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DC42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B7F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E74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262C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221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B67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47B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D221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6B1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F555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114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8140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4708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BB84E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C361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4042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41C23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6E1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B955B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836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FE82C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17"/>
  </w:num>
  <w:num w:numId="3">
    <w:abstractNumId w:val="27"/>
  </w:num>
  <w:num w:numId="4">
    <w:abstractNumId w:val="1"/>
  </w:num>
  <w:num w:numId="5">
    <w:abstractNumId w:val="26"/>
  </w:num>
  <w:num w:numId="6">
    <w:abstractNumId w:val="19"/>
  </w:num>
  <w:num w:numId="7">
    <w:abstractNumId w:val="2"/>
  </w:num>
  <w:num w:numId="8">
    <w:abstractNumId w:val="11"/>
  </w:num>
  <w:num w:numId="9">
    <w:abstractNumId w:val="12"/>
  </w:num>
  <w:num w:numId="10">
    <w:abstractNumId w:val="23"/>
  </w:num>
  <w:num w:numId="11">
    <w:abstractNumId w:val="25"/>
  </w:num>
  <w:num w:numId="12">
    <w:abstractNumId w:val="6"/>
  </w:num>
  <w:num w:numId="13">
    <w:abstractNumId w:val="10"/>
  </w:num>
  <w:num w:numId="14">
    <w:abstractNumId w:val="3"/>
  </w:num>
  <w:num w:numId="15">
    <w:abstractNumId w:val="5"/>
  </w:num>
  <w:num w:numId="16">
    <w:abstractNumId w:val="29"/>
  </w:num>
  <w:num w:numId="17">
    <w:abstractNumId w:val="22"/>
  </w:num>
  <w:num w:numId="18">
    <w:abstractNumId w:val="7"/>
  </w:num>
  <w:num w:numId="19">
    <w:abstractNumId w:val="4"/>
  </w:num>
  <w:num w:numId="20">
    <w:abstractNumId w:val="13"/>
  </w:num>
  <w:num w:numId="21">
    <w:abstractNumId w:val="28"/>
  </w:num>
  <w:num w:numId="22">
    <w:abstractNumId w:val="18"/>
  </w:num>
  <w:num w:numId="23">
    <w:abstractNumId w:val="14"/>
  </w:num>
  <w:num w:numId="24">
    <w:abstractNumId w:val="9"/>
  </w:num>
  <w:num w:numId="25">
    <w:abstractNumId w:val="0"/>
  </w:num>
  <w:num w:numId="26">
    <w:abstractNumId w:val="21"/>
  </w:num>
  <w:num w:numId="27">
    <w:abstractNumId w:val="15"/>
  </w:num>
  <w:num w:numId="28">
    <w:abstractNumId w:val="16"/>
  </w:num>
  <w:num w:numId="29">
    <w:abstractNumId w:val="20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E5A83"/>
    <w:rsid w:val="00262DEA"/>
    <w:rsid w:val="002D33B1"/>
    <w:rsid w:val="002D3591"/>
    <w:rsid w:val="003514A0"/>
    <w:rsid w:val="003D2DF1"/>
    <w:rsid w:val="004F7E17"/>
    <w:rsid w:val="005A05CE"/>
    <w:rsid w:val="00653AF6"/>
    <w:rsid w:val="00B73A5A"/>
    <w:rsid w:val="00BC04E9"/>
    <w:rsid w:val="00C67B58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9B8E9"/>
  <w15:docId w15:val="{3177AE69-0312-42FE-9CB9-664159B8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11917</Words>
  <Characters>67932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>Подготовлено экспертами Актион-МЦФЭР</dc:description>
  <cp:lastModifiedBy>1</cp:lastModifiedBy>
  <cp:revision>2</cp:revision>
  <dcterms:created xsi:type="dcterms:W3CDTF">2023-11-27T14:12:00Z</dcterms:created>
  <dcterms:modified xsi:type="dcterms:W3CDTF">2023-11-27T14:12:00Z</dcterms:modified>
</cp:coreProperties>
</file>